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tabs>
          <w:tab w:val="left" w:pos="8280"/>
        </w:tabs>
        <w:spacing w:after="200" w:before="0" w:line="24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mallCaps w:val="1"/>
          <w:sz w:val="48"/>
          <w:szCs w:val="48"/>
          <w:rtl w:val="0"/>
        </w:rPr>
        <w:t xml:space="preserve">Team Charter Template</w:t>
      </w:r>
    </w:p>
    <w:tbl>
      <w:tblPr>
        <w:tblStyle w:val="Table1"/>
        <w:bidi w:val="0"/>
        <w:tblW w:w="10800.0" w:type="dxa"/>
        <w:jc w:val="left"/>
        <w:tblLayout w:type="fixed"/>
        <w:tblLook w:val="00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fefef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Project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fefef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fefef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Customer: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00"/>
        <w:gridCol w:w="8100"/>
        <w:tblGridChange w:id="0">
          <w:tblGrid>
            <w:gridCol w:w="2700"/>
            <w:gridCol w:w="8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pStyle w:val="Heading4"/>
              <w:keepNext w:val="1"/>
              <w:keepLines w:val="1"/>
              <w:widowControl w:val="1"/>
              <w:spacing w:after="0" w:before="40" w:line="240" w:lineRule="auto"/>
              <w:ind w:left="0" w:right="0" w:firstLine="0"/>
              <w:contextualSpacing w:val="0"/>
              <w:jc w:val="center"/>
            </w:pPr>
            <w:bookmarkStart w:colFirst="0" w:colLast="0" w:name="_r9kb6qkvv8qe" w:id="0"/>
            <w:bookmarkEnd w:id="0"/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Summary of Our Commitment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Group statement of purpose and commitment to work together to produce high-quality output on-time and on-budget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1305"/>
        <w:gridCol w:w="1185"/>
        <w:gridCol w:w="1605"/>
        <w:gridCol w:w="4515"/>
        <w:tblGridChange w:id="0">
          <w:tblGrid>
            <w:gridCol w:w="2190"/>
            <w:gridCol w:w="1305"/>
            <w:gridCol w:w="1185"/>
            <w:gridCol w:w="1605"/>
            <w:gridCol w:w="4515"/>
          </w:tblGrid>
        </w:tblGridChange>
      </w:tblGrid>
      <w:tr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pStyle w:val="Heading4"/>
              <w:spacing w:after="0" w:before="40" w:line="240" w:lineRule="auto"/>
              <w:contextualSpacing w:val="0"/>
            </w:pPr>
            <w:bookmarkStart w:colFirst="0" w:colLast="0" w:name="_92i2oienl80j" w:id="1"/>
            <w:bookmarkEnd w:id="1"/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Our Ground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What shared guidelines and values will help us work best together?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Clear responsibilities/deadlines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Help one another out</w:t>
            </w:r>
          </w:p>
        </w:tc>
      </w:tr>
      <w:tr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pStyle w:val="Heading4"/>
              <w:spacing w:after="0" w:before="40" w:line="240" w:lineRule="auto"/>
              <w:contextualSpacing w:val="0"/>
            </w:pPr>
            <w:bookmarkStart w:colFirst="0" w:colLast="0" w:name="_jkq4wjsndgeq" w:id="2"/>
            <w:bookmarkEnd w:id="2"/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Interpersonal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How will we build and maintain good working relationships?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Supportive criticism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Find ways to incorporate fun/creativity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 will work best when...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Decision-Making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How will we come to the various decisions we have to make?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40" w:line="240" w:lineRule="auto"/>
              <w:ind w:left="72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Who will lead/guide decisions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40" w:line="240" w:lineRule="auto"/>
              <w:ind w:left="720" w:right="0" w:hanging="36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One person has final say?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40" w:line="240" w:lineRule="auto"/>
              <w:ind w:left="720" w:right="0" w:hanging="36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Consensus or vote?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Meeting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How will team meetings be conducted?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40" w:line="240" w:lineRule="auto"/>
              <w:ind w:left="720" w:right="0" w:hanging="360"/>
              <w:jc w:val="left"/>
              <w:rPr>
                <w:rFonts w:ascii="Georgia" w:cs="Georgia" w:eastAsia="Georgia" w:hAnsi="Georgia"/>
                <w:b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Agenda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40" w:line="240" w:lineRule="auto"/>
              <w:ind w:left="720" w:right="0" w:hanging="36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Timekeeper?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40" w:line="240" w:lineRule="auto"/>
              <w:ind w:left="720" w:right="0" w:hanging="36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Notes/summary of 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Communication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How will we communicate among ourselves and with stakeholders?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Mode of communication: in-person, email, phone, videochat, text, IM, Facebook,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Caution with tone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Communication follow-ups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Information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Where will documents be stored and updated?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40" w:line="240" w:lineRule="auto"/>
              <w:ind w:left="72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Google Drive, OneDrive, DropBox, email attachments, other?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825"/>
        <w:gridCol w:w="1665"/>
        <w:gridCol w:w="1605"/>
        <w:gridCol w:w="4515"/>
        <w:tblGridChange w:id="0">
          <w:tblGrid>
            <w:gridCol w:w="2190"/>
            <w:gridCol w:w="825"/>
            <w:gridCol w:w="1665"/>
            <w:gridCol w:w="1605"/>
            <w:gridCol w:w="45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u w:val="single"/>
                <w:rtl w:val="0"/>
              </w:rPr>
              <w:t xml:space="preserve">Team 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u w:val="singl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u w:val="single"/>
                <w:rtl w:val="0"/>
              </w:rPr>
              <w:t xml:space="preserve">Email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Timeline/Schedule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370"/>
        <w:gridCol w:w="5220"/>
        <w:tblGridChange w:id="0">
          <w:tblGrid>
            <w:gridCol w:w="2745"/>
            <w:gridCol w:w="2370"/>
            <w:gridCol w:w="5220"/>
          </w:tblGrid>
        </w:tblGridChange>
      </w:tblGrid>
      <w:tr>
        <w:trPr>
          <w:trHeight w:val="140" w:hRule="atLeast"/>
        </w:trPr>
        <w:tc>
          <w:tcPr>
            <w:shd w:fill="efefef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efefef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Lead Member</w:t>
            </w:r>
          </w:p>
        </w:tc>
        <w:tc>
          <w:tcPr>
            <w:shd w:fill="efefef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Milestones/Deadlines</w:t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